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96" w:rsidRDefault="00013796" w:rsidP="00013796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Протокол №</w:t>
      </w:r>
      <w:r w:rsidR="002C6B0F">
        <w:rPr>
          <w:rFonts w:ascii="Times New Roman" w:eastAsia="Times New Roman" w:hAnsi="Times New Roman" w:cs="Times New Roman"/>
          <w:b/>
          <w:sz w:val="24"/>
        </w:rPr>
        <w:t>3</w:t>
      </w:r>
    </w:p>
    <w:p w:rsidR="00013796" w:rsidRDefault="00E67175" w:rsidP="00013796">
      <w:pPr>
        <w:jc w:val="right"/>
      </w:pPr>
      <w:r>
        <w:rPr>
          <w:rFonts w:ascii="Times New Roman" w:eastAsia="Times New Roman" w:hAnsi="Times New Roman" w:cs="Times New Roman"/>
          <w:sz w:val="24"/>
        </w:rPr>
        <w:t>от 16 января 2023</w:t>
      </w:r>
      <w:r w:rsidR="00013796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E67175" w:rsidRPr="00E67175" w:rsidRDefault="004C1586" w:rsidP="00E67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3</w:t>
      </w:r>
      <w:r w:rsidR="0088191B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67175" w:rsidRDefault="00E67175" w:rsidP="00E67175">
      <w:pPr>
        <w:pStyle w:val="TableParagraph"/>
        <w:spacing w:line="276" w:lineRule="auto"/>
        <w:ind w:left="0" w:right="224"/>
        <w:jc w:val="both"/>
        <w:rPr>
          <w:b/>
          <w:spacing w:val="-2"/>
          <w:sz w:val="24"/>
          <w:szCs w:val="24"/>
        </w:rPr>
      </w:pPr>
      <w:r w:rsidRPr="00E42693">
        <w:rPr>
          <w:b/>
          <w:sz w:val="24"/>
          <w:szCs w:val="24"/>
        </w:rPr>
        <w:t xml:space="preserve">Тема: «Контроль и оценка предметных и </w:t>
      </w:r>
      <w:proofErr w:type="spellStart"/>
      <w:r w:rsidRPr="00E42693">
        <w:rPr>
          <w:b/>
          <w:sz w:val="24"/>
          <w:szCs w:val="24"/>
        </w:rPr>
        <w:t>метапредметных</w:t>
      </w:r>
      <w:proofErr w:type="spellEnd"/>
      <w:r w:rsidRPr="00E42693">
        <w:rPr>
          <w:b/>
          <w:sz w:val="24"/>
          <w:szCs w:val="24"/>
        </w:rPr>
        <w:t xml:space="preserve"> результатов освоения образовательных программ в соответствии с требованиями обновленных ФГОС ООО: кейс для оценивания образовательных достижений</w:t>
      </w:r>
      <w:r w:rsidRPr="00E42693">
        <w:rPr>
          <w:b/>
          <w:spacing w:val="-2"/>
          <w:sz w:val="24"/>
          <w:szCs w:val="24"/>
        </w:rPr>
        <w:t>»</w:t>
      </w:r>
    </w:p>
    <w:p w:rsidR="00E67175" w:rsidRPr="00E42693" w:rsidRDefault="00E67175" w:rsidP="00E67175">
      <w:pPr>
        <w:pStyle w:val="TableParagraph"/>
        <w:spacing w:line="276" w:lineRule="auto"/>
        <w:ind w:left="0" w:right="224"/>
        <w:jc w:val="both"/>
        <w:rPr>
          <w:b/>
          <w:sz w:val="24"/>
          <w:szCs w:val="24"/>
        </w:rPr>
      </w:pPr>
    </w:p>
    <w:p w:rsidR="00A72E3F" w:rsidRDefault="00A72E3F" w:rsidP="00602E5E">
      <w:pPr>
        <w:pStyle w:val="TableParagraph"/>
        <w:numPr>
          <w:ilvl w:val="0"/>
          <w:numId w:val="8"/>
        </w:numPr>
        <w:tabs>
          <w:tab w:val="left" w:pos="389"/>
        </w:tabs>
        <w:spacing w:line="276" w:lineRule="auto"/>
        <w:ind w:right="-1"/>
        <w:jc w:val="both"/>
        <w:rPr>
          <w:sz w:val="24"/>
          <w:szCs w:val="24"/>
        </w:rPr>
      </w:pPr>
      <w:r w:rsidRPr="0040207A">
        <w:rPr>
          <w:color w:val="000000"/>
          <w:sz w:val="24"/>
          <w:szCs w:val="24"/>
        </w:rPr>
        <w:t>Функциональная грамотность школьника как один из способов повышения качества</w:t>
      </w:r>
      <w:r w:rsidRPr="00D640FB">
        <w:rPr>
          <w:color w:val="000000"/>
          <w:sz w:val="24"/>
          <w:szCs w:val="24"/>
        </w:rPr>
        <w:t xml:space="preserve"> </w:t>
      </w:r>
      <w:r w:rsidRPr="0040207A">
        <w:rPr>
          <w:color w:val="000000"/>
          <w:sz w:val="24"/>
          <w:szCs w:val="24"/>
        </w:rPr>
        <w:t>обучения</w:t>
      </w:r>
      <w:r>
        <w:rPr>
          <w:sz w:val="24"/>
          <w:szCs w:val="24"/>
        </w:rPr>
        <w:t xml:space="preserve">. </w:t>
      </w:r>
      <w:r w:rsidRPr="00E67175">
        <w:rPr>
          <w:sz w:val="24"/>
          <w:szCs w:val="24"/>
        </w:rPr>
        <w:t>Использование</w:t>
      </w:r>
      <w:r w:rsidRPr="00E67175">
        <w:rPr>
          <w:spacing w:val="-3"/>
          <w:sz w:val="24"/>
          <w:szCs w:val="24"/>
        </w:rPr>
        <w:t xml:space="preserve"> </w:t>
      </w:r>
      <w:r w:rsidRPr="00E67175">
        <w:rPr>
          <w:sz w:val="24"/>
          <w:szCs w:val="24"/>
        </w:rPr>
        <w:t>ИКТ</w:t>
      </w:r>
      <w:r w:rsidRPr="00E67175">
        <w:rPr>
          <w:spacing w:val="-3"/>
          <w:sz w:val="24"/>
          <w:szCs w:val="24"/>
        </w:rPr>
        <w:t xml:space="preserve"> </w:t>
      </w:r>
      <w:r w:rsidRPr="00E67175">
        <w:rPr>
          <w:sz w:val="24"/>
          <w:szCs w:val="24"/>
        </w:rPr>
        <w:t>на</w:t>
      </w:r>
      <w:r w:rsidRPr="00E67175">
        <w:rPr>
          <w:spacing w:val="-2"/>
          <w:sz w:val="24"/>
          <w:szCs w:val="24"/>
        </w:rPr>
        <w:t xml:space="preserve"> </w:t>
      </w:r>
      <w:r w:rsidRPr="00E67175">
        <w:rPr>
          <w:sz w:val="24"/>
          <w:szCs w:val="24"/>
        </w:rPr>
        <w:t>уроках как способ</w:t>
      </w:r>
      <w:r>
        <w:rPr>
          <w:sz w:val="24"/>
          <w:szCs w:val="24"/>
        </w:rPr>
        <w:t xml:space="preserve"> </w:t>
      </w:r>
      <w:r w:rsidRPr="00E67175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повышения </w:t>
      </w:r>
      <w:r w:rsidRPr="00E67175">
        <w:rPr>
          <w:sz w:val="24"/>
          <w:szCs w:val="24"/>
        </w:rPr>
        <w:t>эффективности</w:t>
      </w:r>
      <w:r w:rsidRPr="00E67175">
        <w:rPr>
          <w:spacing w:val="1"/>
          <w:sz w:val="24"/>
          <w:szCs w:val="24"/>
        </w:rPr>
        <w:t xml:space="preserve"> </w:t>
      </w:r>
      <w:r w:rsidRPr="00E67175">
        <w:rPr>
          <w:sz w:val="24"/>
          <w:szCs w:val="24"/>
        </w:rPr>
        <w:t>развития</w:t>
      </w:r>
      <w:r w:rsidRPr="00E67175">
        <w:rPr>
          <w:spacing w:val="-2"/>
          <w:sz w:val="24"/>
          <w:szCs w:val="24"/>
        </w:rPr>
        <w:t xml:space="preserve"> </w:t>
      </w:r>
      <w:r w:rsidRPr="00E67175">
        <w:rPr>
          <w:sz w:val="24"/>
          <w:szCs w:val="24"/>
        </w:rPr>
        <w:t>функциональной грамотности учащихся в рамках обновленных ФГОС ООО</w:t>
      </w:r>
    </w:p>
    <w:p w:rsidR="00E67175" w:rsidRPr="00E67175" w:rsidRDefault="00E67175" w:rsidP="00602E5E">
      <w:pPr>
        <w:pStyle w:val="TableParagraph"/>
        <w:numPr>
          <w:ilvl w:val="0"/>
          <w:numId w:val="8"/>
        </w:numPr>
        <w:tabs>
          <w:tab w:val="left" w:pos="389"/>
        </w:tabs>
        <w:spacing w:line="276" w:lineRule="auto"/>
        <w:ind w:right="-1"/>
        <w:jc w:val="both"/>
        <w:rPr>
          <w:sz w:val="24"/>
          <w:szCs w:val="24"/>
        </w:rPr>
      </w:pPr>
      <w:r w:rsidRPr="00E67175">
        <w:rPr>
          <w:sz w:val="24"/>
          <w:szCs w:val="24"/>
        </w:rPr>
        <w:t>Система оценивания образовательных достижений обучающихся по предметам естественно-математического цикла в условиях реализации обновленных ФГОС ООО.</w:t>
      </w:r>
    </w:p>
    <w:p w:rsidR="00E67175" w:rsidRPr="00E67175" w:rsidRDefault="00E67175" w:rsidP="00E67175">
      <w:pPr>
        <w:pStyle w:val="TableParagraph"/>
        <w:numPr>
          <w:ilvl w:val="0"/>
          <w:numId w:val="8"/>
        </w:numPr>
        <w:spacing w:line="276" w:lineRule="auto"/>
        <w:ind w:right="789"/>
        <w:jc w:val="both"/>
        <w:rPr>
          <w:sz w:val="24"/>
          <w:szCs w:val="24"/>
        </w:rPr>
      </w:pPr>
      <w:r w:rsidRPr="00E67175">
        <w:rPr>
          <w:sz w:val="24"/>
          <w:szCs w:val="24"/>
        </w:rPr>
        <w:t>Методы</w:t>
      </w:r>
      <w:r w:rsidRPr="00E67175">
        <w:rPr>
          <w:spacing w:val="-6"/>
          <w:sz w:val="24"/>
          <w:szCs w:val="24"/>
        </w:rPr>
        <w:t xml:space="preserve"> </w:t>
      </w:r>
      <w:r w:rsidRPr="00E67175">
        <w:rPr>
          <w:sz w:val="24"/>
          <w:szCs w:val="24"/>
        </w:rPr>
        <w:t>оценивания</w:t>
      </w:r>
      <w:r w:rsidRPr="00E67175">
        <w:rPr>
          <w:spacing w:val="-6"/>
          <w:sz w:val="24"/>
          <w:szCs w:val="24"/>
        </w:rPr>
        <w:t xml:space="preserve"> </w:t>
      </w:r>
      <w:r w:rsidRPr="00E67175">
        <w:rPr>
          <w:sz w:val="24"/>
          <w:szCs w:val="24"/>
        </w:rPr>
        <w:t>на</w:t>
      </w:r>
      <w:r w:rsidRPr="00E67175">
        <w:rPr>
          <w:spacing w:val="-5"/>
          <w:sz w:val="24"/>
          <w:szCs w:val="24"/>
        </w:rPr>
        <w:t xml:space="preserve"> </w:t>
      </w:r>
      <w:r w:rsidRPr="00E67175">
        <w:rPr>
          <w:sz w:val="24"/>
          <w:szCs w:val="24"/>
        </w:rPr>
        <w:t xml:space="preserve">уроках </w:t>
      </w:r>
      <w:r w:rsidRPr="00E67175">
        <w:rPr>
          <w:spacing w:val="-67"/>
          <w:sz w:val="24"/>
          <w:szCs w:val="24"/>
        </w:rPr>
        <w:t xml:space="preserve"> </w:t>
      </w:r>
      <w:r w:rsidRPr="00E67175">
        <w:rPr>
          <w:sz w:val="24"/>
          <w:szCs w:val="24"/>
        </w:rPr>
        <w:t>математики.</w:t>
      </w:r>
    </w:p>
    <w:p w:rsidR="0088191B" w:rsidRDefault="00E67175" w:rsidP="00E6717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7175">
        <w:rPr>
          <w:rFonts w:ascii="Times New Roman" w:hAnsi="Times New Roman"/>
          <w:sz w:val="24"/>
          <w:szCs w:val="24"/>
        </w:rPr>
        <w:t>Организация</w:t>
      </w:r>
      <w:r w:rsidRPr="00E67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7175">
        <w:rPr>
          <w:rFonts w:ascii="Times New Roman" w:hAnsi="Times New Roman"/>
          <w:sz w:val="24"/>
          <w:szCs w:val="24"/>
        </w:rPr>
        <w:t>повторения</w:t>
      </w:r>
      <w:r w:rsidRPr="00E671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7175">
        <w:rPr>
          <w:rFonts w:ascii="Times New Roman" w:hAnsi="Times New Roman"/>
          <w:sz w:val="24"/>
          <w:szCs w:val="24"/>
        </w:rPr>
        <w:t>при</w:t>
      </w:r>
      <w:r w:rsidR="00100F69">
        <w:rPr>
          <w:rFonts w:ascii="Times New Roman" w:hAnsi="Times New Roman"/>
          <w:sz w:val="24"/>
          <w:szCs w:val="24"/>
        </w:rPr>
        <w:t xml:space="preserve"> </w:t>
      </w:r>
      <w:r w:rsidRPr="00E671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67175">
        <w:rPr>
          <w:rFonts w:ascii="Times New Roman" w:hAnsi="Times New Roman"/>
          <w:sz w:val="24"/>
          <w:szCs w:val="24"/>
        </w:rPr>
        <w:t>подготовке</w:t>
      </w:r>
      <w:r w:rsidRPr="00E671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7175">
        <w:rPr>
          <w:rFonts w:ascii="Times New Roman" w:hAnsi="Times New Roman"/>
          <w:sz w:val="24"/>
          <w:szCs w:val="24"/>
        </w:rPr>
        <w:t>к ОГЭ. Об аттестационных материалах</w:t>
      </w:r>
      <w:r w:rsidR="00100F69">
        <w:rPr>
          <w:rFonts w:ascii="Times New Roman" w:hAnsi="Times New Roman"/>
          <w:sz w:val="24"/>
          <w:szCs w:val="24"/>
        </w:rPr>
        <w:t xml:space="preserve"> </w:t>
      </w:r>
      <w:r w:rsidRPr="00E671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67175">
        <w:rPr>
          <w:rFonts w:ascii="Times New Roman" w:hAnsi="Times New Roman"/>
          <w:sz w:val="24"/>
          <w:szCs w:val="24"/>
        </w:rPr>
        <w:t xml:space="preserve">итоговой аттестации выпускников  </w:t>
      </w:r>
      <w:r w:rsidRPr="00E67175">
        <w:rPr>
          <w:rFonts w:ascii="Times New Roman" w:hAnsi="Times New Roman"/>
          <w:spacing w:val="-68"/>
          <w:sz w:val="24"/>
          <w:szCs w:val="24"/>
        </w:rPr>
        <w:t xml:space="preserve">  </w:t>
      </w:r>
      <w:r w:rsidRPr="00E67175">
        <w:rPr>
          <w:rFonts w:ascii="Times New Roman" w:hAnsi="Times New Roman"/>
          <w:sz w:val="24"/>
          <w:szCs w:val="24"/>
        </w:rPr>
        <w:t>2022-2023 учебного года.</w:t>
      </w:r>
    </w:p>
    <w:p w:rsidR="00E67175" w:rsidRPr="00E67175" w:rsidRDefault="00E67175" w:rsidP="00E67175">
      <w:pPr>
        <w:pStyle w:val="a3"/>
        <w:ind w:left="107"/>
        <w:jc w:val="both"/>
        <w:rPr>
          <w:rFonts w:ascii="Times New Roman" w:hAnsi="Times New Roman"/>
          <w:sz w:val="24"/>
          <w:szCs w:val="24"/>
        </w:rPr>
      </w:pPr>
    </w:p>
    <w:p w:rsidR="0040207A" w:rsidRPr="00B04CD3" w:rsidRDefault="00013796" w:rsidP="00D640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79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</w:t>
      </w:r>
      <w:r w:rsidRPr="00D640FB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D6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CD3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r w:rsidR="00A72E3F">
        <w:rPr>
          <w:rFonts w:ascii="Times New Roman" w:eastAsia="Times New Roman" w:hAnsi="Times New Roman" w:cs="Times New Roman"/>
          <w:sz w:val="24"/>
          <w:szCs w:val="24"/>
        </w:rPr>
        <w:t xml:space="preserve">учитель химии и биологии </w:t>
      </w:r>
      <w:proofErr w:type="spellStart"/>
      <w:r w:rsidR="00A72E3F">
        <w:rPr>
          <w:rFonts w:ascii="Times New Roman" w:eastAsia="Times New Roman" w:hAnsi="Times New Roman" w:cs="Times New Roman"/>
          <w:sz w:val="24"/>
          <w:szCs w:val="24"/>
        </w:rPr>
        <w:t>Шутюк</w:t>
      </w:r>
      <w:proofErr w:type="spellEnd"/>
      <w:r w:rsidR="00A72E3F">
        <w:rPr>
          <w:rFonts w:ascii="Times New Roman" w:eastAsia="Times New Roman" w:hAnsi="Times New Roman" w:cs="Times New Roman"/>
          <w:sz w:val="24"/>
          <w:szCs w:val="24"/>
        </w:rPr>
        <w:t xml:space="preserve"> Ю. А.</w:t>
      </w:r>
      <w:r w:rsidRPr="00B04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07A"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>с докладом</w:t>
      </w:r>
    </w:p>
    <w:p w:rsidR="0040207A" w:rsidRPr="00B04CD3" w:rsidRDefault="0040207A" w:rsidP="0060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>«Функциональная грамотность школьника как один из способов повышения качества</w:t>
      </w:r>
      <w:r w:rsidR="00D640FB"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обучения». Члены методического объединения ознакомились с мировым и отечественным</w:t>
      </w:r>
    </w:p>
    <w:p w:rsidR="0040207A" w:rsidRPr="00B04CD3" w:rsidRDefault="0040207A" w:rsidP="0060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опытом по данному направлению, изучили и обсудили критерии </w:t>
      </w:r>
      <w:r w:rsidR="00602E5E"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оценивания </w:t>
      </w:r>
      <w:r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грамотности школьников.</w:t>
      </w:r>
      <w:r w:rsidR="00602E5E"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Поделились мнениями по вопросам</w:t>
      </w:r>
    </w:p>
    <w:p w:rsidR="00B04CD3" w:rsidRPr="00B04CD3" w:rsidRDefault="0040207A" w:rsidP="0060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подготовки учащихся к выполнению такого вида заданий. </w:t>
      </w:r>
      <w:r w:rsidR="00D640FB"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провели практикум по решению заданий</w:t>
      </w:r>
      <w:r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2E5E"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CD3" w:rsidRPr="00B0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 создать банк задания по функциональной грамотности по темам к  каждому предмету в каждом классе и уделять внимание решению таких практико-ориентированных задач. </w:t>
      </w:r>
    </w:p>
    <w:p w:rsidR="0040207A" w:rsidRDefault="00602E5E" w:rsidP="00531A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3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современного школьника оценивается через его функциональную грамотность - способность вступать в отношения с внешней средой и максимально быстро адаптироваться и функционировать в ней. </w:t>
      </w:r>
      <w:proofErr w:type="gramStart"/>
      <w:r w:rsidRPr="00B04CD3">
        <w:rPr>
          <w:rFonts w:ascii="Times New Roman" w:hAnsi="Times New Roman" w:cs="Times New Roman"/>
          <w:sz w:val="24"/>
          <w:szCs w:val="24"/>
        </w:rPr>
        <w:t>ИКТ-средства</w:t>
      </w:r>
      <w:proofErr w:type="gramEnd"/>
      <w:r w:rsidRPr="00B04CD3">
        <w:rPr>
          <w:rFonts w:ascii="Times New Roman" w:hAnsi="Times New Roman" w:cs="Times New Roman"/>
          <w:sz w:val="24"/>
          <w:szCs w:val="24"/>
        </w:rPr>
        <w:t xml:space="preserve"> часто являются ключевым инструментом процесса обучения. </w:t>
      </w:r>
      <w:proofErr w:type="gramStart"/>
      <w:r w:rsidRPr="00B04CD3">
        <w:rPr>
          <w:rFonts w:ascii="Times New Roman" w:hAnsi="Times New Roman" w:cs="Times New Roman"/>
          <w:sz w:val="24"/>
          <w:szCs w:val="24"/>
        </w:rPr>
        <w:t>Сделать уроки интереснее и повысить эффективность обучения с помощью ИКТ можно разными способами:  подготовить разнообразные материалы и предоставить к ним доступ; записывать опыты на видео и повторно их показывать, чтобы пошагово объяснить происходящее; проводить тренинги, тестирование и мониторинги учащихся;</w:t>
      </w:r>
      <w:r w:rsidR="00B04CD3" w:rsidRPr="00B04CD3">
        <w:rPr>
          <w:rFonts w:ascii="Times New Roman" w:hAnsi="Times New Roman" w:cs="Times New Roman"/>
          <w:sz w:val="24"/>
          <w:szCs w:val="24"/>
        </w:rPr>
        <w:t xml:space="preserve"> </w:t>
      </w:r>
      <w:r w:rsidRPr="00B04CD3">
        <w:rPr>
          <w:rFonts w:ascii="Times New Roman" w:hAnsi="Times New Roman" w:cs="Times New Roman"/>
          <w:sz w:val="24"/>
          <w:szCs w:val="24"/>
        </w:rPr>
        <w:t>использовать имитационные и информационные модели;</w:t>
      </w:r>
      <w:r w:rsidR="00B04CD3" w:rsidRPr="00B04CD3">
        <w:rPr>
          <w:rFonts w:ascii="Times New Roman" w:hAnsi="Times New Roman" w:cs="Times New Roman"/>
          <w:sz w:val="24"/>
          <w:szCs w:val="24"/>
        </w:rPr>
        <w:t xml:space="preserve"> </w:t>
      </w:r>
      <w:r w:rsidRPr="00B04CD3">
        <w:rPr>
          <w:rFonts w:ascii="Times New Roman" w:hAnsi="Times New Roman" w:cs="Times New Roman"/>
          <w:sz w:val="24"/>
          <w:szCs w:val="24"/>
        </w:rPr>
        <w:t>сделать обучение более доступным для ученико</w:t>
      </w:r>
      <w:r w:rsidR="00B04CD3" w:rsidRPr="00B04CD3">
        <w:rPr>
          <w:rFonts w:ascii="Times New Roman" w:hAnsi="Times New Roman" w:cs="Times New Roman"/>
          <w:sz w:val="24"/>
          <w:szCs w:val="24"/>
        </w:rPr>
        <w:t>в с ограниченными возможностями.</w:t>
      </w:r>
      <w:proofErr w:type="gramEnd"/>
      <w:r w:rsidR="00B04CD3" w:rsidRPr="00B04CD3">
        <w:rPr>
          <w:rFonts w:ascii="Times New Roman" w:hAnsi="Times New Roman" w:cs="Times New Roman"/>
          <w:sz w:val="24"/>
          <w:szCs w:val="24"/>
        </w:rPr>
        <w:t xml:space="preserve"> Существуют различные формы организации работы: индивидуальная и групповая работа, сетевое взаимодействие</w:t>
      </w:r>
      <w:r w:rsidR="00B04CD3">
        <w:rPr>
          <w:rFonts w:ascii="Times New Roman" w:hAnsi="Times New Roman" w:cs="Times New Roman"/>
          <w:sz w:val="24"/>
          <w:szCs w:val="24"/>
        </w:rPr>
        <w:t>, которые помогают достичь более высоких образовательных достижений обучающихся.</w:t>
      </w:r>
    </w:p>
    <w:p w:rsidR="00A72E3F" w:rsidRDefault="00A72E3F" w:rsidP="00A72E3F">
      <w:pPr>
        <w:pStyle w:val="a7"/>
        <w:shd w:val="clear" w:color="auto" w:fill="FFFFFF"/>
        <w:spacing w:before="0" w:beforeAutospacing="0" w:after="0" w:afterAutospacing="0"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</w:rPr>
        <w:t xml:space="preserve">По второму и третьему </w:t>
      </w:r>
      <w:r w:rsidRPr="00D640FB">
        <w:rPr>
          <w:b/>
        </w:rPr>
        <w:t>вопросу</w:t>
      </w:r>
      <w:r w:rsidRPr="00D640FB">
        <w:t xml:space="preserve"> выступила руководитель МО Ливенцева С.</w:t>
      </w:r>
      <w:r>
        <w:t xml:space="preserve">Н. </w:t>
      </w:r>
    </w:p>
    <w:p w:rsidR="00A72E3F" w:rsidRPr="00A72E3F" w:rsidRDefault="00A72E3F" w:rsidP="00A72E3F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D640FB">
        <w:t xml:space="preserve"> </w:t>
      </w:r>
      <w:r w:rsidRPr="00A72E3F">
        <w:rPr>
          <w:color w:val="000000"/>
        </w:rPr>
        <w:t xml:space="preserve">Система </w:t>
      </w:r>
      <w:proofErr w:type="gramStart"/>
      <w:r w:rsidRPr="00A72E3F">
        <w:rPr>
          <w:color w:val="000000"/>
        </w:rPr>
        <w:t>оценки достижения планируемых результатов освоения программы основного общего образования</w:t>
      </w:r>
      <w:r w:rsidRPr="00A72E3F">
        <w:t xml:space="preserve"> </w:t>
      </w:r>
      <w:r w:rsidRPr="00E67175">
        <w:t>цикла</w:t>
      </w:r>
      <w:proofErr w:type="gramEnd"/>
      <w:r w:rsidRPr="00E67175">
        <w:t xml:space="preserve"> в условиях </w:t>
      </w:r>
      <w:r>
        <w:t xml:space="preserve">реализации обновленных ФГОС ООО, </w:t>
      </w:r>
      <w:r w:rsidRPr="00A72E3F">
        <w:rPr>
          <w:color w:val="000000"/>
        </w:rPr>
        <w:t xml:space="preserve"> в том числе адаптированной, должна:</w:t>
      </w:r>
      <w:r>
        <w:rPr>
          <w:color w:val="000000"/>
        </w:rPr>
        <w:t xml:space="preserve"> </w:t>
      </w:r>
      <w:r w:rsidRPr="00A72E3F">
        <w:rPr>
          <w:color w:val="000000"/>
        </w:rPr>
        <w:t>отражать содержание и критерии оценки, формы представления результатов оценочной деятельности;</w:t>
      </w:r>
    </w:p>
    <w:p w:rsidR="00A72E3F" w:rsidRPr="00A72E3F" w:rsidRDefault="00A72E3F" w:rsidP="00A72E3F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A72E3F">
        <w:rPr>
          <w:color w:val="000000"/>
        </w:rPr>
        <w:t xml:space="preserve">обеспечивать комплексный подход к оценке результатов освоения программы основного общего образования, позволяющий осуществлять оценку предметных и </w:t>
      </w:r>
      <w:proofErr w:type="spellStart"/>
      <w:r w:rsidRPr="00A72E3F">
        <w:rPr>
          <w:color w:val="000000"/>
        </w:rPr>
        <w:t>метапредметных</w:t>
      </w:r>
      <w:proofErr w:type="spellEnd"/>
      <w:r w:rsidRPr="00A72E3F">
        <w:rPr>
          <w:color w:val="000000"/>
        </w:rPr>
        <w:t xml:space="preserve"> результатов;</w:t>
      </w:r>
      <w:r>
        <w:rPr>
          <w:color w:val="000000"/>
        </w:rPr>
        <w:t xml:space="preserve"> </w:t>
      </w:r>
      <w:r w:rsidRPr="00A72E3F">
        <w:rPr>
          <w:color w:val="000000"/>
        </w:rPr>
        <w:t xml:space="preserve"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</w:t>
      </w:r>
      <w:r w:rsidRPr="00A72E3F">
        <w:rPr>
          <w:color w:val="000000"/>
        </w:rPr>
        <w:lastRenderedPageBreak/>
        <w:t xml:space="preserve">самооценки, </w:t>
      </w:r>
      <w:proofErr w:type="spellStart"/>
      <w:r w:rsidRPr="00A72E3F">
        <w:rPr>
          <w:color w:val="000000"/>
        </w:rPr>
        <w:t>взаимооценки</w:t>
      </w:r>
      <w:proofErr w:type="spellEnd"/>
      <w:r w:rsidRPr="00A72E3F">
        <w:rPr>
          <w:color w:val="000000"/>
        </w:rPr>
        <w:t xml:space="preserve">, наблюдения, испытаний (тестов), динамических показателей освоения навыков и знаний, в том числе формируемых с использованием цифровых </w:t>
      </w:r>
      <w:proofErr w:type="spellStart"/>
      <w:r w:rsidRPr="00A72E3F">
        <w:rPr>
          <w:color w:val="000000"/>
        </w:rPr>
        <w:t>технологий</w:t>
      </w:r>
      <w:proofErr w:type="gramStart"/>
      <w:r w:rsidRPr="00A72E3F">
        <w:rPr>
          <w:color w:val="000000"/>
        </w:rPr>
        <w:t>;п</w:t>
      </w:r>
      <w:proofErr w:type="gramEnd"/>
      <w:r w:rsidRPr="00A72E3F">
        <w:rPr>
          <w:color w:val="000000"/>
        </w:rPr>
        <w:t>редусматривать</w:t>
      </w:r>
      <w:proofErr w:type="spellEnd"/>
      <w:r w:rsidRPr="00A72E3F">
        <w:rPr>
          <w:color w:val="000000"/>
        </w:rPr>
        <w:t xml:space="preserve"> оценку динамики учебных достижений обучающихся; 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A72E3F" w:rsidRDefault="00A72E3F" w:rsidP="00A72E3F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A72E3F">
        <w:rPr>
          <w:color w:val="000000"/>
        </w:rPr>
        <w:t xml:space="preserve">В системе </w:t>
      </w:r>
      <w:proofErr w:type="gramStart"/>
      <w:r w:rsidRPr="00A72E3F">
        <w:rPr>
          <w:color w:val="000000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A72E3F">
        <w:rPr>
          <w:color w:val="000000"/>
        </w:rPr>
        <w:t xml:space="preserve">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</w:p>
    <w:p w:rsidR="00A72E3F" w:rsidRPr="00A72E3F" w:rsidRDefault="00A72E3F" w:rsidP="00A72E3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72E3F">
        <w:rPr>
          <w:color w:val="000000"/>
        </w:rPr>
        <w:t>На уроках математики использую разные виды и методы оценивания.</w:t>
      </w:r>
      <w:r w:rsidRPr="00A72E3F">
        <w:rPr>
          <w:rStyle w:val="a4"/>
          <w:b/>
          <w:bCs/>
          <w:color w:val="000000"/>
        </w:rPr>
        <w:t xml:space="preserve"> </w:t>
      </w:r>
      <w:r w:rsidRPr="00A72E3F">
        <w:rPr>
          <w:rStyle w:val="c5"/>
          <w:b/>
          <w:bCs/>
          <w:color w:val="000000"/>
        </w:rPr>
        <w:t> </w:t>
      </w:r>
      <w:r w:rsidRPr="00A72E3F">
        <w:rPr>
          <w:rStyle w:val="c0"/>
          <w:rFonts w:eastAsiaTheme="minorEastAsia"/>
          <w:color w:val="000000"/>
        </w:rPr>
        <w:t xml:space="preserve"> Это стартовая диагностика. Осуществляется в начале года или перед изучением новых крупных разделов;</w:t>
      </w:r>
    </w:p>
    <w:p w:rsidR="00A72E3F" w:rsidRPr="00A72E3F" w:rsidRDefault="00A72E3F" w:rsidP="00A72E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E3F">
        <w:rPr>
          <w:rStyle w:val="c0"/>
          <w:rFonts w:eastAsiaTheme="minorEastAsia"/>
          <w:color w:val="000000"/>
        </w:rPr>
        <w:t>-текущее оценивание, тесно связанное с процессом обучения;</w:t>
      </w:r>
    </w:p>
    <w:p w:rsidR="00A72E3F" w:rsidRPr="00A72E3F" w:rsidRDefault="00A72E3F" w:rsidP="00A72E3F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A72E3F">
        <w:rPr>
          <w:rStyle w:val="c0"/>
          <w:rFonts w:eastAsiaTheme="minorEastAsia"/>
          <w:color w:val="000000"/>
        </w:rPr>
        <w:t>-итоговое оценивание. Предполагает комплексную проверку образовательных результатов в конце учебной четверти и учебного года</w:t>
      </w:r>
      <w:r>
        <w:rPr>
          <w:rStyle w:val="c0"/>
          <w:rFonts w:eastAsiaTheme="minorEastAsia"/>
          <w:color w:val="000000"/>
        </w:rPr>
        <w:t>.</w:t>
      </w:r>
    </w:p>
    <w:p w:rsidR="00D640FB" w:rsidRDefault="00013796" w:rsidP="00D640FB">
      <w:pPr>
        <w:pStyle w:val="c3"/>
        <w:shd w:val="clear" w:color="auto" w:fill="FFFFFF"/>
        <w:spacing w:before="0" w:beforeAutospacing="0" w:after="0" w:afterAutospacing="0"/>
        <w:ind w:firstLine="426"/>
      </w:pPr>
      <w:r w:rsidRPr="00C34B4D">
        <w:rPr>
          <w:b/>
        </w:rPr>
        <w:t xml:space="preserve">По </w:t>
      </w:r>
      <w:r w:rsidR="004C1586" w:rsidRPr="004C1586">
        <w:rPr>
          <w:b/>
        </w:rPr>
        <w:t>четвертому</w:t>
      </w:r>
      <w:r w:rsidRPr="00C34B4D">
        <w:rPr>
          <w:b/>
        </w:rPr>
        <w:t xml:space="preserve"> вопросу</w:t>
      </w:r>
      <w:r w:rsidRPr="00C34B4D">
        <w:t xml:space="preserve"> выступила </w:t>
      </w:r>
      <w:r w:rsidR="004C1586">
        <w:t>Ливенцева С. Н</w:t>
      </w:r>
      <w:r w:rsidRPr="00C34B4D">
        <w:t xml:space="preserve">. учитель </w:t>
      </w:r>
      <w:r w:rsidR="004C1586">
        <w:t>математики.</w:t>
      </w:r>
    </w:p>
    <w:p w:rsidR="00D640FB" w:rsidRDefault="00D640FB" w:rsidP="00D640F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t xml:space="preserve">Подготовка к итоговой аттестации включает себя комплекс </w:t>
      </w:r>
      <w:r>
        <w:rPr>
          <w:rStyle w:val="c0"/>
          <w:color w:val="000000"/>
        </w:rPr>
        <w:t xml:space="preserve"> мер, реализуемых на уроках математики и внеурочной деятельности: </w:t>
      </w:r>
    </w:p>
    <w:p w:rsidR="00D640FB" w:rsidRDefault="00D640FB" w:rsidP="00D640F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1. Включение в изучение текущего учебного материала задания, соответствующие экзаменационным заданиям.</w:t>
      </w:r>
    </w:p>
    <w:p w:rsidR="00D640FB" w:rsidRDefault="00D640FB" w:rsidP="00D640F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2.  В содержание текущего контроля включение экзаменационных задач.</w:t>
      </w:r>
    </w:p>
    <w:p w:rsidR="00D640FB" w:rsidRDefault="00D640FB" w:rsidP="00D640F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3.  Изменение системы контроля над уровнем знаний учащихся по математике</w:t>
      </w:r>
    </w:p>
    <w:p w:rsidR="00D640FB" w:rsidRDefault="00D640FB" w:rsidP="00D640F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4.  Итоговое повторение построено исключительно на отработке умений и навыков, требующихся для получения положительной отметки на экзамене.</w:t>
      </w:r>
    </w:p>
    <w:p w:rsidR="00D640FB" w:rsidRDefault="00D640FB" w:rsidP="00D640F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D640FB" w:rsidRPr="00D640FB" w:rsidRDefault="00D640FB" w:rsidP="00D640F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Пробные диагностические работы запланированы в конце третьей четверти по предметам математика и биология (предмет по выбору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>)</w:t>
      </w:r>
    </w:p>
    <w:p w:rsidR="001C5A9C" w:rsidRDefault="001C5A9C" w:rsidP="00013796">
      <w:pPr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3796" w:rsidRPr="00F82EEE" w:rsidRDefault="00013796" w:rsidP="00013796">
      <w:pPr>
        <w:spacing w:after="120"/>
        <w:jc w:val="both"/>
        <w:rPr>
          <w:b/>
        </w:rPr>
      </w:pPr>
      <w:r w:rsidRPr="00F82EEE">
        <w:rPr>
          <w:rFonts w:ascii="Times New Roman" w:eastAsia="Times New Roman" w:hAnsi="Times New Roman" w:cs="Times New Roman"/>
          <w:b/>
          <w:sz w:val="24"/>
          <w:u w:val="single"/>
        </w:rPr>
        <w:t>Решение</w:t>
      </w:r>
    </w:p>
    <w:p w:rsidR="00013796" w:rsidRDefault="11141315" w:rsidP="1114131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11141315">
        <w:rPr>
          <w:rFonts w:ascii="Times New Roman" w:hAnsi="Times New Roman"/>
          <w:sz w:val="24"/>
          <w:szCs w:val="24"/>
        </w:rPr>
        <w:t>Способствовать повышению качества знаний по предметам естественно-математического цикла посредством применения инновационных форм и методов изучения учебного мате</w:t>
      </w:r>
      <w:r w:rsidR="001C5A9C">
        <w:rPr>
          <w:rFonts w:ascii="Times New Roman" w:hAnsi="Times New Roman"/>
          <w:sz w:val="24"/>
          <w:szCs w:val="24"/>
        </w:rPr>
        <w:t>риала, в том числе с использованием ИКТ.</w:t>
      </w:r>
    </w:p>
    <w:p w:rsidR="001C5A9C" w:rsidRDefault="001C5A9C" w:rsidP="1114131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работу по включению в уроки заданий по функциональной грамотности. </w:t>
      </w:r>
      <w:r>
        <w:rPr>
          <w:rFonts w:ascii="Times New Roman" w:hAnsi="Times New Roman"/>
          <w:color w:val="000000"/>
          <w:sz w:val="24"/>
          <w:szCs w:val="24"/>
        </w:rPr>
        <w:t>Продолжить насыщение</w:t>
      </w:r>
      <w:r w:rsidRPr="00B04CD3">
        <w:rPr>
          <w:rFonts w:ascii="Times New Roman" w:hAnsi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04CD3">
        <w:rPr>
          <w:rFonts w:ascii="Times New Roman" w:hAnsi="Times New Roman"/>
          <w:color w:val="000000"/>
          <w:sz w:val="24"/>
          <w:szCs w:val="24"/>
        </w:rPr>
        <w:t xml:space="preserve"> задания по функциональной грамотности по темам к  каждому предмету в каждом классе и уделять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должное </w:t>
      </w:r>
      <w:r w:rsidRPr="00B04CD3">
        <w:rPr>
          <w:rFonts w:ascii="Times New Roman" w:hAnsi="Times New Roman"/>
          <w:color w:val="000000"/>
          <w:sz w:val="24"/>
          <w:szCs w:val="24"/>
        </w:rPr>
        <w:t>внимание решению практико-ориентированных задач</w:t>
      </w:r>
      <w:r>
        <w:rPr>
          <w:rFonts w:ascii="Times New Roman" w:hAnsi="Times New Roman"/>
          <w:color w:val="000000"/>
          <w:sz w:val="24"/>
          <w:szCs w:val="24"/>
        </w:rPr>
        <w:t xml:space="preserve"> на уроках естественно-математического цикла.</w:t>
      </w:r>
    </w:p>
    <w:p w:rsidR="00013796" w:rsidRDefault="00647229" w:rsidP="1114131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сдаче ОГЭ по предметам естественно-математического цикла.</w:t>
      </w:r>
    </w:p>
    <w:p w:rsidR="005D29D4" w:rsidRPr="00013796" w:rsidRDefault="005D29D4">
      <w:pPr>
        <w:rPr>
          <w:rFonts w:ascii="Times New Roman" w:hAnsi="Times New Roman" w:cs="Times New Roman"/>
          <w:sz w:val="24"/>
          <w:szCs w:val="24"/>
        </w:rPr>
      </w:pPr>
    </w:p>
    <w:sectPr w:rsidR="005D29D4" w:rsidRPr="00013796" w:rsidSect="0001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967"/>
    <w:multiLevelType w:val="multilevel"/>
    <w:tmpl w:val="CF50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A50"/>
    <w:multiLevelType w:val="hybridMultilevel"/>
    <w:tmpl w:val="809A1812"/>
    <w:lvl w:ilvl="0" w:tplc="E170433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6714D078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04B60F1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6B7041AA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A2A6692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78B06B2A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9944706E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C8CE449A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5DAE3322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2">
    <w:nsid w:val="2E8E2C51"/>
    <w:multiLevelType w:val="hybridMultilevel"/>
    <w:tmpl w:val="4A5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CE389A"/>
    <w:multiLevelType w:val="hybridMultilevel"/>
    <w:tmpl w:val="5128E882"/>
    <w:lvl w:ilvl="0" w:tplc="5A1EB056">
      <w:start w:val="3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04064">
      <w:numFmt w:val="bullet"/>
      <w:lvlText w:val="•"/>
      <w:lvlJc w:val="left"/>
      <w:pPr>
        <w:ind w:left="705" w:hanging="281"/>
      </w:pPr>
      <w:rPr>
        <w:rFonts w:hint="default"/>
        <w:lang w:val="ru-RU" w:eastAsia="en-US" w:bidi="ar-SA"/>
      </w:rPr>
    </w:lvl>
    <w:lvl w:ilvl="2" w:tplc="8F4AA3E8">
      <w:numFmt w:val="bullet"/>
      <w:lvlText w:val="•"/>
      <w:lvlJc w:val="left"/>
      <w:pPr>
        <w:ind w:left="1137" w:hanging="281"/>
      </w:pPr>
      <w:rPr>
        <w:rFonts w:hint="default"/>
        <w:lang w:val="ru-RU" w:eastAsia="en-US" w:bidi="ar-SA"/>
      </w:rPr>
    </w:lvl>
    <w:lvl w:ilvl="3" w:tplc="9DCE5328">
      <w:numFmt w:val="bullet"/>
      <w:lvlText w:val="•"/>
      <w:lvlJc w:val="left"/>
      <w:pPr>
        <w:ind w:left="1569" w:hanging="281"/>
      </w:pPr>
      <w:rPr>
        <w:rFonts w:hint="default"/>
        <w:lang w:val="ru-RU" w:eastAsia="en-US" w:bidi="ar-SA"/>
      </w:rPr>
    </w:lvl>
    <w:lvl w:ilvl="4" w:tplc="8F9E0D38">
      <w:numFmt w:val="bullet"/>
      <w:lvlText w:val="•"/>
      <w:lvlJc w:val="left"/>
      <w:pPr>
        <w:ind w:left="2001" w:hanging="281"/>
      </w:pPr>
      <w:rPr>
        <w:rFonts w:hint="default"/>
        <w:lang w:val="ru-RU" w:eastAsia="en-US" w:bidi="ar-SA"/>
      </w:rPr>
    </w:lvl>
    <w:lvl w:ilvl="5" w:tplc="9EEEBCF8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6" w:tplc="1FD6DD6A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7" w:tplc="D0AA91F2">
      <w:numFmt w:val="bullet"/>
      <w:lvlText w:val="•"/>
      <w:lvlJc w:val="left"/>
      <w:pPr>
        <w:ind w:left="3296" w:hanging="281"/>
      </w:pPr>
      <w:rPr>
        <w:rFonts w:hint="default"/>
        <w:lang w:val="ru-RU" w:eastAsia="en-US" w:bidi="ar-SA"/>
      </w:rPr>
    </w:lvl>
    <w:lvl w:ilvl="8" w:tplc="8FFE707E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</w:abstractNum>
  <w:abstractNum w:abstractNumId="4">
    <w:nsid w:val="58D22A75"/>
    <w:multiLevelType w:val="hybridMultilevel"/>
    <w:tmpl w:val="F72C0E48"/>
    <w:lvl w:ilvl="0" w:tplc="34027E8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A138D"/>
    <w:multiLevelType w:val="multilevel"/>
    <w:tmpl w:val="8ADEF2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BB5"/>
    <w:multiLevelType w:val="hybridMultilevel"/>
    <w:tmpl w:val="F72C0E48"/>
    <w:lvl w:ilvl="0" w:tplc="34027E8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E57B9"/>
    <w:multiLevelType w:val="hybridMultilevel"/>
    <w:tmpl w:val="335E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01"/>
    <w:rsid w:val="000105B6"/>
    <w:rsid w:val="00013796"/>
    <w:rsid w:val="00052480"/>
    <w:rsid w:val="00100F69"/>
    <w:rsid w:val="001C5A9C"/>
    <w:rsid w:val="002A66E4"/>
    <w:rsid w:val="002C6B0F"/>
    <w:rsid w:val="00374114"/>
    <w:rsid w:val="003C5628"/>
    <w:rsid w:val="0040207A"/>
    <w:rsid w:val="0042482F"/>
    <w:rsid w:val="004C1586"/>
    <w:rsid w:val="00531A2D"/>
    <w:rsid w:val="00556F6F"/>
    <w:rsid w:val="005D29D4"/>
    <w:rsid w:val="00602E5E"/>
    <w:rsid w:val="00647229"/>
    <w:rsid w:val="006A1B53"/>
    <w:rsid w:val="00775AC9"/>
    <w:rsid w:val="007A6749"/>
    <w:rsid w:val="008141C9"/>
    <w:rsid w:val="0088191B"/>
    <w:rsid w:val="008E09CF"/>
    <w:rsid w:val="009744D9"/>
    <w:rsid w:val="00A72E3F"/>
    <w:rsid w:val="00AD7763"/>
    <w:rsid w:val="00B02255"/>
    <w:rsid w:val="00B04CD3"/>
    <w:rsid w:val="00BA117C"/>
    <w:rsid w:val="00BB530D"/>
    <w:rsid w:val="00C33B15"/>
    <w:rsid w:val="00C34B4D"/>
    <w:rsid w:val="00CA6CF5"/>
    <w:rsid w:val="00CB6929"/>
    <w:rsid w:val="00D640FB"/>
    <w:rsid w:val="00D86919"/>
    <w:rsid w:val="00E67175"/>
    <w:rsid w:val="00FB64E9"/>
    <w:rsid w:val="00FE5601"/>
    <w:rsid w:val="11141315"/>
    <w:rsid w:val="5E56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3796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</w:rPr>
  </w:style>
  <w:style w:type="table" w:styleId="a4">
    <w:name w:val="Table Grid"/>
    <w:basedOn w:val="a1"/>
    <w:uiPriority w:val="39"/>
    <w:rsid w:val="00D8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7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88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6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40FB"/>
  </w:style>
  <w:style w:type="paragraph" w:customStyle="1" w:styleId="TableParagraph">
    <w:name w:val="Table Paragraph"/>
    <w:basedOn w:val="a"/>
    <w:uiPriority w:val="1"/>
    <w:qFormat/>
    <w:rsid w:val="00E671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c5">
    <w:name w:val="c5"/>
    <w:basedOn w:val="a0"/>
    <w:rsid w:val="00A72E3F"/>
  </w:style>
  <w:style w:type="paragraph" w:customStyle="1" w:styleId="c2">
    <w:name w:val="c2"/>
    <w:basedOn w:val="a"/>
    <w:rsid w:val="00A7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7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2020-01-12T14:37:00Z</cp:lastPrinted>
  <dcterms:created xsi:type="dcterms:W3CDTF">2020-01-08T13:01:00Z</dcterms:created>
  <dcterms:modified xsi:type="dcterms:W3CDTF">2023-05-11T15:27:00Z</dcterms:modified>
</cp:coreProperties>
</file>